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pqzkpgvwalz2" w:id="0"/>
      <w:bookmarkEnd w:id="0"/>
      <w:r w:rsidDel="00000000" w:rsidR="00000000" w:rsidRPr="00000000">
        <w:rPr>
          <w:rtl w:val="0"/>
        </w:rPr>
        <w:t xml:space="preserve">Team Profiles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Team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Motivation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Perspectives, Strengths,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Opportunities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Needs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What motivates this group? 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What collective perspectives, strengths, and skills does this group possess?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What opportunities can we offer within this group?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What does our group need to effectively work together?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