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Assessment Planning Worksheet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203200</wp:posOffset>
                </wp:positionV>
                <wp:extent cx="6006465" cy="190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2768" y="3780000"/>
                          <a:ext cx="6006465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96C93E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203200</wp:posOffset>
                </wp:positionV>
                <wp:extent cx="6006465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646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Directions:</w:t>
      </w:r>
      <w:r w:rsidDel="00000000" w:rsidR="00000000" w:rsidRPr="00000000">
        <w:rPr>
          <w:rtl w:val="0"/>
        </w:rPr>
        <w:t xml:space="preserve"> Use this worksheet to plan for the collection, administration, and organization of student assessment data. </w:t>
      </w:r>
    </w:p>
    <w:p w:rsidR="00000000" w:rsidDel="00000000" w:rsidP="00000000" w:rsidRDefault="00000000" w:rsidRPr="00000000" w14:paraId="00000004">
      <w:pPr>
        <w:rPr/>
      </w:pPr>
      <w:bookmarkStart w:colFirst="0" w:colLast="0" w:name="_c3perg3d66z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assessment are we using at my site? Think about all </w:t>
      </w:r>
      <w:r w:rsidDel="00000000" w:rsidR="00000000" w:rsidRPr="00000000">
        <w:rPr>
          <w:b w:val="1"/>
          <w:rtl w:val="0"/>
        </w:rPr>
        <w:t xml:space="preserve">students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pre-reading through your highest levels.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our assessment window for beginning and ending administration? How will assessment data be collected and stored?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assessment materials do </w:t>
      </w:r>
      <w:r w:rsidDel="00000000" w:rsidR="00000000" w:rsidRPr="00000000">
        <w:rPr>
          <w:b w:val="1"/>
          <w:rtl w:val="0"/>
        </w:rPr>
        <w:t xml:space="preserve">I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need? Where are they? What is our plan to share materials, make copies, etc.? Where will completed assessments be kept?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hd w:fill="ffffff" w:val="clear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286000" cy="695569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6000" cy="6955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b w:val="1"/>
      <w:color w:val="006fb6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