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-900429</wp:posOffset>
            </wp:positionH>
            <wp:positionV relativeFrom="paragraph">
              <wp:posOffset>-920749</wp:posOffset>
            </wp:positionV>
            <wp:extent cx="7788910" cy="10079355"/>
            <wp:effectExtent b="0" l="0" r="0" t="0"/>
            <wp:wrapNone/>
            <wp:docPr id="23"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7788910" cy="1007935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-219074</wp:posOffset>
                </wp:positionH>
                <wp:positionV relativeFrom="paragraph">
                  <wp:posOffset>0</wp:posOffset>
                </wp:positionV>
                <wp:extent cx="3057525" cy="987524"/>
                <wp:effectExtent b="0" l="0" r="0" t="0"/>
                <wp:wrapNone/>
                <wp:docPr id="19" name=""/>
                <a:graphic>
                  <a:graphicData uri="http://schemas.microsoft.com/office/word/2010/wordprocessingShape">
                    <wps:wsp>
                      <wps:cNvSpPr/>
                      <wps:cNvPr id="3" name="Shape 3"/>
                      <wps:spPr>
                        <a:xfrm>
                          <a:off x="3822000" y="3316450"/>
                          <a:ext cx="3048000" cy="92710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t xml:space="preserve">[Your school name goes here]</w:t>
                            </w:r>
                            <w:r w:rsidDel="00000000" w:rsidR="00000000" w:rsidRPr="00000000">
                              <w:rPr>
                                <w:rFonts w:ascii="Calibri" w:cs="Calibri" w:eastAsia="Calibri" w:hAnsi="Calibri"/>
                                <w:b w:val="0"/>
                                <w:i w:val="0"/>
                                <w:smallCaps w:val="0"/>
                                <w:strike w:val="0"/>
                                <w:color w:val="000000"/>
                                <w:sz w:val="36"/>
                                <w:vertAlign w:val="baseline"/>
                              </w:rPr>
                              <w:t xml:space="preserve"> </w:t>
                            </w:r>
                            <w:r w:rsidDel="00000000" w:rsidR="00000000" w:rsidRPr="00000000">
                              <w:rPr>
                                <w:rFonts w:ascii="Calibri" w:cs="Calibri" w:eastAsia="Calibri" w:hAnsi="Calibri"/>
                                <w:b w:val="0"/>
                                <w:i w:val="0"/>
                                <w:smallCaps w:val="0"/>
                                <w:strike w:val="0"/>
                                <w:color w:val="000000"/>
                                <w:sz w:val="36"/>
                                <w:vertAlign w:val="baseline"/>
                              </w:rPr>
                              <w:t xml:space="preserve">is partnering with </w:t>
                            </w:r>
                            <w:r w:rsidDel="00000000" w:rsidR="00000000" w:rsidRPr="00000000">
                              <w:rPr>
                                <w:rFonts w:ascii="Calibri" w:cs="Calibri" w:eastAsia="Calibri" w:hAnsi="Calibri"/>
                                <w:b w:val="0"/>
                                <w:i w:val="0"/>
                                <w:smallCaps w:val="0"/>
                                <w:strike w:val="0"/>
                                <w:color w:val="000000"/>
                                <w:sz w:val="36"/>
                                <w:vertAlign w:val="baseline"/>
                              </w:rPr>
                              <w:t xml:space="preserve">Springboard Collaborative!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-219074</wp:posOffset>
                </wp:positionH>
                <wp:positionV relativeFrom="paragraph">
                  <wp:posOffset>0</wp:posOffset>
                </wp:positionV>
                <wp:extent cx="3057525" cy="987524"/>
                <wp:effectExtent b="0" l="0" r="0" t="0"/>
                <wp:wrapNone/>
                <wp:docPr id="1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057525" cy="9875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1041400</wp:posOffset>
                </wp:positionV>
                <wp:extent cx="3486150" cy="1090613"/>
                <wp:effectExtent b="0" l="0" r="0" t="0"/>
                <wp:wrapNone/>
                <wp:docPr id="17" name=""/>
                <a:graphic>
                  <a:graphicData uri="http://schemas.microsoft.com/office/word/2010/wordprocessingShape">
                    <wps:wsp>
                      <wps:cNvSpPr/>
                      <wps:cNvPr id="5" name="Shape 5"/>
                      <wps:spPr>
                        <a:xfrm>
                          <a:off x="3609275" y="3218025"/>
                          <a:ext cx="3473450" cy="1123950"/>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t xml:space="preserve">What do the numbers say about Springboard Collaborative?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1041400</wp:posOffset>
                </wp:positionV>
                <wp:extent cx="3486150" cy="1090613"/>
                <wp:effectExtent b="0" l="0" r="0" t="0"/>
                <wp:wrapNone/>
                <wp:docPr id="1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486150" cy="10906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2070100</wp:posOffset>
                </wp:positionV>
                <wp:extent cx="2762250" cy="2145253"/>
                <wp:effectExtent b="0" l="0" r="0" t="0"/>
                <wp:wrapNone/>
                <wp:docPr id="18" name=""/>
                <a:graphic>
                  <a:graphicData uri="http://schemas.microsoft.com/office/word/2010/wordprocessingShape">
                    <wps:wsp>
                      <wps:cNvSpPr/>
                      <wps:cNvPr id="6" name="Shape 6"/>
                      <wps:spPr>
                        <a:xfrm>
                          <a:off x="3969638" y="2713200"/>
                          <a:ext cx="2752725" cy="21336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6fb6"/>
                                <w:sz w:val="32"/>
                                <w:vertAlign w:val="baseline"/>
                              </w:rPr>
                              <w:t xml:space="preserve">94%</w:t>
                            </w:r>
                            <w:r w:rsidDel="00000000" w:rsidR="00000000" w:rsidRPr="00000000">
                              <w:rPr>
                                <w:rFonts w:ascii="Calibri" w:cs="Calibri" w:eastAsia="Calibri" w:hAnsi="Calibri"/>
                                <w:b w:val="0"/>
                                <w:i w:val="0"/>
                                <w:smallCaps w:val="0"/>
                                <w:strike w:val="0"/>
                                <w:color w:val="006fb6"/>
                                <w:sz w:val="32"/>
                                <w:vertAlign w:val="baseline"/>
                              </w:rPr>
                              <w:t xml:space="preserve"> </w:t>
                            </w:r>
                            <w:r w:rsidDel="00000000" w:rsidR="00000000" w:rsidRPr="00000000">
                              <w:rPr>
                                <w:rFonts w:ascii="Calibri" w:cs="Calibri" w:eastAsia="Calibri" w:hAnsi="Calibri"/>
                                <w:b w:val="0"/>
                                <w:i w:val="0"/>
                                <w:smallCaps w:val="0"/>
                                <w:strike w:val="0"/>
                                <w:color w:val="000000"/>
                                <w:sz w:val="32"/>
                                <w:vertAlign w:val="baseline"/>
                              </w:rPr>
                              <w:t xml:space="preserve">of families agree that they know strategies to help their child become a better reader after Springboard programming. Students make, on average, </w:t>
                            </w:r>
                            <w:r w:rsidDel="00000000" w:rsidR="00000000" w:rsidRPr="00000000">
                              <w:rPr>
                                <w:rFonts w:ascii="Calibri" w:cs="Calibri" w:eastAsia="Calibri" w:hAnsi="Calibri"/>
                                <w:b w:val="1"/>
                                <w:i w:val="0"/>
                                <w:smallCaps w:val="0"/>
                                <w:strike w:val="0"/>
                                <w:color w:val="006fb6"/>
                                <w:sz w:val="32"/>
                                <w:vertAlign w:val="baseline"/>
                              </w:rPr>
                              <w:t xml:space="preserve">3.4 months</w:t>
                            </w:r>
                            <w:r w:rsidDel="00000000" w:rsidR="00000000" w:rsidRPr="00000000">
                              <w:rPr>
                                <w:rFonts w:ascii="Calibri" w:cs="Calibri" w:eastAsia="Calibri" w:hAnsi="Calibri"/>
                                <w:b w:val="0"/>
                                <w:i w:val="0"/>
                                <w:smallCaps w:val="0"/>
                                <w:strike w:val="0"/>
                                <w:color w:val="000000"/>
                                <w:sz w:val="32"/>
                                <w:vertAlign w:val="baseline"/>
                              </w:rPr>
                              <w:t xml:space="preserve"> of reading gains in </w:t>
                            </w:r>
                            <w:r w:rsidDel="00000000" w:rsidR="00000000" w:rsidRPr="00000000">
                              <w:rPr>
                                <w:rFonts w:ascii="Calibri" w:cs="Calibri" w:eastAsia="Calibri" w:hAnsi="Calibri"/>
                                <w:b w:val="1"/>
                                <w:i w:val="0"/>
                                <w:smallCaps w:val="0"/>
                                <w:strike w:val="0"/>
                                <w:color w:val="006fb6"/>
                                <w:sz w:val="32"/>
                                <w:vertAlign w:val="baseline"/>
                              </w:rPr>
                              <w:t xml:space="preserve">5 weeks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2070100</wp:posOffset>
                </wp:positionV>
                <wp:extent cx="2762250" cy="2145253"/>
                <wp:effectExtent b="0" l="0" r="0" t="0"/>
                <wp:wrapNone/>
                <wp:docPr id="1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62250" cy="214525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2006600</wp:posOffset>
                </wp:positionV>
                <wp:extent cx="3219450" cy="1133475"/>
                <wp:effectExtent b="0" l="0" r="0" t="0"/>
                <wp:wrapNone/>
                <wp:docPr id="21" name=""/>
                <a:graphic>
                  <a:graphicData uri="http://schemas.microsoft.com/office/word/2010/wordprocessingShape">
                    <wps:wsp>
                      <wps:cNvSpPr/>
                      <wps:cNvPr id="8" name="Shape 8"/>
                      <wps:spPr>
                        <a:xfrm>
                          <a:off x="3739450" y="3205325"/>
                          <a:ext cx="3213100" cy="1149350"/>
                        </a:xfrm>
                        <a:prstGeom prst="rect">
                          <a:avLst/>
                        </a:prstGeom>
                        <a:no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000000"/>
                                <w:sz w:val="44"/>
                                <w:vertAlign w:val="baseline"/>
                              </w:rPr>
                              <w:t xml:space="preserve">What do families say about Springboard Collaborative?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2006600</wp:posOffset>
                </wp:positionV>
                <wp:extent cx="3219450" cy="1133475"/>
                <wp:effectExtent b="0" l="0" r="0" t="0"/>
                <wp:wrapNone/>
                <wp:docPr id="21"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219450" cy="1133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-558799</wp:posOffset>
                </wp:positionH>
                <wp:positionV relativeFrom="paragraph">
                  <wp:posOffset>3263900</wp:posOffset>
                </wp:positionV>
                <wp:extent cx="3222625" cy="1901254"/>
                <wp:effectExtent b="0" l="0" r="0" t="0"/>
                <wp:wrapNone/>
                <wp:docPr id="15" name=""/>
                <a:graphic>
                  <a:graphicData uri="http://schemas.microsoft.com/office/word/2010/wordprocessingShape">
                    <wps:wsp>
                      <wps:cNvSpPr/>
                      <wps:cNvPr id="3" name="Shape 3"/>
                      <wps:spPr>
                        <a:xfrm>
                          <a:off x="3739450" y="2837025"/>
                          <a:ext cx="3213100" cy="188595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“We reconnected [by] read[ing] to each other again. We learned to have fun and act out the characters and we can relate them to family or friends. We had lost the love of reading. Thank you for getting us back on track”</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 Family Member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-558799</wp:posOffset>
                </wp:positionH>
                <wp:positionV relativeFrom="paragraph">
                  <wp:posOffset>3263900</wp:posOffset>
                </wp:positionV>
                <wp:extent cx="3222625" cy="1901254"/>
                <wp:effectExtent b="0" l="0" r="0" t="0"/>
                <wp:wrapNone/>
                <wp:docPr id="1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222625" cy="19012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5499100</wp:posOffset>
                </wp:positionV>
                <wp:extent cx="2511425" cy="1478424"/>
                <wp:effectExtent b="0" l="0" r="0" t="0"/>
                <wp:wrapNone/>
                <wp:docPr id="16" name=""/>
                <a:graphic>
                  <a:graphicData uri="http://schemas.microsoft.com/office/word/2010/wordprocessingShape">
                    <wps:wsp>
                      <wps:cNvSpPr/>
                      <wps:cNvPr id="4" name="Shape 4"/>
                      <wps:spPr>
                        <a:xfrm>
                          <a:off x="4095050" y="3046575"/>
                          <a:ext cx="2501900" cy="146685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“Springboard made me become a better reader. I used tricks my teacher taught me to figure out words I do not know.”</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- 4th Grade Student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5499100</wp:posOffset>
                </wp:positionV>
                <wp:extent cx="2511425" cy="1478424"/>
                <wp:effectExtent b="0" l="0" r="0" t="0"/>
                <wp:wrapNone/>
                <wp:docPr id="1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511425" cy="14784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5943600</wp:posOffset>
                </wp:positionV>
                <wp:extent cx="2879725" cy="3003278"/>
                <wp:effectExtent b="0" l="0" r="0" t="0"/>
                <wp:wrapNone/>
                <wp:docPr id="14" name=""/>
                <a:graphic>
                  <a:graphicData uri="http://schemas.microsoft.com/office/word/2010/wordprocessingShape">
                    <wps:wsp>
                      <wps:cNvSpPr/>
                      <wps:cNvPr id="2" name="Shape 2"/>
                      <wps:spPr>
                        <a:xfrm>
                          <a:off x="3910900" y="2284575"/>
                          <a:ext cx="2870200" cy="2990850"/>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t xml:space="preserve">What does the program look like?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The program lasts from [Date] to [Date]. Family workshops are on [Date], [Date], [Date], [Date], [Date]. Springboard is FREE for all families! To find out more information, contact [First name last name] at [email address/phone number] to learn more.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5943600</wp:posOffset>
                </wp:positionV>
                <wp:extent cx="2879725" cy="3003278"/>
                <wp:effectExtent b="0" l="0" r="0" t="0"/>
                <wp:wrapNone/>
                <wp:docPr id="1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879725" cy="30032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215900</wp:posOffset>
                </wp:positionV>
                <wp:extent cx="1218565" cy="504825"/>
                <wp:effectExtent b="0" l="0" r="0" t="0"/>
                <wp:wrapNone/>
                <wp:docPr id="20" name=""/>
                <a:graphic>
                  <a:graphicData uri="http://schemas.microsoft.com/office/word/2010/wordprocessingShape">
                    <wps:wsp>
                      <wps:cNvSpPr/>
                      <wps:cNvPr id="7" name="Shape 7"/>
                      <wps:spPr>
                        <a:xfrm>
                          <a:off x="4741480" y="3532350"/>
                          <a:ext cx="1209040" cy="4953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your school logo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215900</wp:posOffset>
                </wp:positionV>
                <wp:extent cx="1218565" cy="504825"/>
                <wp:effectExtent b="0" l="0" r="0" t="0"/>
                <wp:wrapNone/>
                <wp:docPr id="2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18565" cy="504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7086600</wp:posOffset>
                </wp:positionV>
                <wp:extent cx="2727325" cy="1000125"/>
                <wp:effectExtent b="0" l="0" r="0" t="0"/>
                <wp:wrapNone/>
                <wp:docPr id="22" name=""/>
                <a:graphic>
                  <a:graphicData uri="http://schemas.microsoft.com/office/word/2010/wordprocessingShape">
                    <wps:wsp>
                      <wps:cNvSpPr/>
                      <wps:cNvPr id="9" name="Shape 9"/>
                      <wps:spPr>
                        <a:xfrm>
                          <a:off x="3987100" y="3284700"/>
                          <a:ext cx="2717800" cy="99060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[Insert enrollment instructions here]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7086600</wp:posOffset>
                </wp:positionV>
                <wp:extent cx="2727325" cy="1000125"/>
                <wp:effectExtent b="0" l="0" r="0" t="0"/>
                <wp:wrapNone/>
                <wp:docPr id="22"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2727325" cy="1000125"/>
                        </a:xfrm>
                        <a:prstGeom prst="rect"/>
                        <a:ln/>
                      </pic:spPr>
                    </pic:pic>
                  </a:graphicData>
                </a:graphic>
              </wp:anchor>
            </w:drawing>
          </mc:Fallback>
        </mc:AlternateContent>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65F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1Cx/6ih37LK3vRyUx8UN3J2y/g==">AMUW2mX8UIeFm/S8TuVBnklxOIbSpRn+qhoiIltLG1lR+ds+auW8nkSmze9QGN+geKxbBWywA79NLTMUJKzvJsIcMF0EYlFDSEkKWchIVyxfM33WMQWEjmE=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2021-11-17T18:37:00Z</dcterms:created>
  <dc:creator>Erlan Vazquez</dc:creator>
</cp:coreProperties>
</file>